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73164" w14:textId="1CF6AADE" w:rsidR="00A45795" w:rsidRPr="00495545" w:rsidRDefault="00495545">
      <w:pPr>
        <w:jc w:val="center"/>
        <w:rPr>
          <w:rFonts w:ascii="游明朝" w:eastAsia="游明朝" w:hAnsi="游明朝"/>
          <w:b/>
          <w:sz w:val="28"/>
          <w:szCs w:val="28"/>
        </w:rPr>
      </w:pPr>
      <w:r w:rsidRPr="00495545">
        <w:rPr>
          <w:rFonts w:ascii="游明朝" w:eastAsia="游明朝" w:hAnsi="游明朝" w:hint="eastAsia"/>
          <w:b/>
          <w:sz w:val="28"/>
          <w:szCs w:val="28"/>
        </w:rPr>
        <w:t>２０</w:t>
      </w:r>
      <w:r w:rsidR="00D86834" w:rsidRPr="00495545">
        <w:rPr>
          <w:rFonts w:ascii="游明朝" w:eastAsia="游明朝" w:hAnsi="游明朝" w:hint="eastAsia"/>
          <w:b/>
          <w:sz w:val="28"/>
          <w:szCs w:val="28"/>
        </w:rPr>
        <w:t>番</w:t>
      </w:r>
      <w:r w:rsidR="00523999" w:rsidRPr="00495545">
        <w:rPr>
          <w:rFonts w:ascii="游明朝" w:eastAsia="游明朝" w:hAnsi="游明朝" w:hint="eastAsia"/>
          <w:b/>
          <w:sz w:val="28"/>
          <w:szCs w:val="28"/>
        </w:rPr>
        <w:t>目の『満月の季節』</w:t>
      </w:r>
    </w:p>
    <w:p w14:paraId="576EBD51" w14:textId="5C5E4D02" w:rsidR="00A45795" w:rsidRDefault="00523999">
      <w:pPr>
        <w:jc w:val="center"/>
      </w:pPr>
      <w:r>
        <w:rPr>
          <w:rFonts w:hint="eastAsia"/>
        </w:rPr>
        <w:t>（</w:t>
      </w:r>
      <w:r>
        <w:rPr>
          <w:rFonts w:hint="eastAsia"/>
          <w:b/>
        </w:rPr>
        <w:t>世界俳句協会創立</w:t>
      </w:r>
      <w:r>
        <w:rPr>
          <w:b/>
        </w:rPr>
        <w:t>20</w:t>
      </w:r>
      <w:r>
        <w:rPr>
          <w:rFonts w:hint="eastAsia"/>
          <w:b/>
        </w:rPr>
        <w:t>周年のお祝い</w:t>
      </w:r>
      <w:r>
        <w:rPr>
          <w:rFonts w:hint="eastAsia"/>
        </w:rPr>
        <w:t>）</w:t>
      </w:r>
    </w:p>
    <w:p w14:paraId="12EE4BAD" w14:textId="6A747F90" w:rsidR="00D86834" w:rsidRPr="00017F02" w:rsidRDefault="00D86834">
      <w:pPr>
        <w:jc w:val="center"/>
        <w:rPr>
          <w:sz w:val="24"/>
          <w:szCs w:val="24"/>
        </w:rPr>
      </w:pPr>
      <w:r w:rsidRPr="00017F02">
        <w:rPr>
          <w:rFonts w:hint="eastAsia"/>
          <w:b/>
          <w:bCs/>
          <w:sz w:val="24"/>
          <w:szCs w:val="24"/>
        </w:rPr>
        <w:t>ダオ・テイ・ホ・フォン</w:t>
      </w:r>
      <w:r w:rsidRPr="00017F02">
        <w:rPr>
          <w:rFonts w:hint="eastAsia"/>
          <w:b/>
          <w:bCs/>
          <w:sz w:val="24"/>
          <w:szCs w:val="24"/>
        </w:rPr>
        <w:t>（ベトナム・ハノイ）</w:t>
      </w:r>
    </w:p>
    <w:p w14:paraId="72289288" w14:textId="77777777" w:rsidR="00D86834" w:rsidRDefault="00D86834">
      <w:pPr>
        <w:jc w:val="center"/>
        <w:rPr>
          <w:rFonts w:hint="eastAsia"/>
        </w:rPr>
      </w:pPr>
    </w:p>
    <w:p w14:paraId="4E61AD28" w14:textId="77777777" w:rsidR="00A45795" w:rsidRDefault="00523999">
      <w:pPr>
        <w:pStyle w:val="a4"/>
        <w:numPr>
          <w:ilvl w:val="0"/>
          <w:numId w:val="1"/>
        </w:numPr>
        <w:tabs>
          <w:tab w:val="left" w:pos="1666"/>
        </w:tabs>
      </w:pPr>
      <w:r>
        <w:rPr>
          <w:rFonts w:hint="eastAsia"/>
        </w:rPr>
        <w:t>子供のように</w:t>
      </w:r>
    </w:p>
    <w:p w14:paraId="143CC47B" w14:textId="77777777" w:rsidR="00A45795" w:rsidRDefault="00523999">
      <w:pPr>
        <w:pStyle w:val="a4"/>
        <w:tabs>
          <w:tab w:val="left" w:pos="1666"/>
        </w:tabs>
        <w:ind w:left="360" w:firstLineChars="150" w:firstLine="330"/>
      </w:pPr>
      <w:r>
        <w:rPr>
          <w:rFonts w:hint="eastAsia"/>
        </w:rPr>
        <w:t>成熟した</w:t>
      </w:r>
    </w:p>
    <w:p w14:paraId="7A4A5A34" w14:textId="77777777" w:rsidR="00A45795" w:rsidRDefault="00523999">
      <w:pPr>
        <w:pStyle w:val="a4"/>
        <w:tabs>
          <w:tab w:val="left" w:pos="1666"/>
        </w:tabs>
        <w:ind w:left="360" w:firstLineChars="150" w:firstLine="330"/>
      </w:pPr>
      <w:r>
        <w:t>20</w:t>
      </w:r>
      <w:r>
        <w:rPr>
          <w:rFonts w:hint="eastAsia"/>
        </w:rPr>
        <w:t>歳</w:t>
      </w:r>
    </w:p>
    <w:p w14:paraId="11736D96" w14:textId="77777777" w:rsidR="00A45795" w:rsidRDefault="00A45795">
      <w:pPr>
        <w:pStyle w:val="a4"/>
        <w:tabs>
          <w:tab w:val="left" w:pos="1666"/>
        </w:tabs>
        <w:ind w:left="360" w:firstLineChars="150" w:firstLine="330"/>
      </w:pPr>
    </w:p>
    <w:p w14:paraId="143FCE2A" w14:textId="77777777" w:rsidR="00A45795" w:rsidRDefault="00523999">
      <w:pPr>
        <w:pStyle w:val="a4"/>
        <w:numPr>
          <w:ilvl w:val="0"/>
          <w:numId w:val="1"/>
        </w:numPr>
      </w:pPr>
      <w:r>
        <w:rPr>
          <w:rFonts w:hint="eastAsia"/>
        </w:rPr>
        <w:t>俳句の愛</w:t>
      </w:r>
    </w:p>
    <w:p w14:paraId="6ED4DD59" w14:textId="77777777" w:rsidR="00A45795" w:rsidRDefault="00523999">
      <w:pPr>
        <w:pStyle w:val="a4"/>
        <w:ind w:left="360" w:firstLineChars="150" w:firstLine="330"/>
      </w:pPr>
      <w:r>
        <w:rPr>
          <w:rFonts w:hint="eastAsia"/>
        </w:rPr>
        <w:t>友好連結</w:t>
      </w:r>
    </w:p>
    <w:p w14:paraId="773C9318" w14:textId="77777777" w:rsidR="00A45795" w:rsidRDefault="00523999">
      <w:pPr>
        <w:pStyle w:val="a4"/>
        <w:ind w:left="360" w:firstLineChars="150" w:firstLine="330"/>
      </w:pPr>
      <w:r>
        <w:rPr>
          <w:rFonts w:hint="eastAsia"/>
        </w:rPr>
        <w:t>国境を越えした</w:t>
      </w:r>
    </w:p>
    <w:p w14:paraId="69E3F1FB" w14:textId="77777777" w:rsidR="00A45795" w:rsidRDefault="00A45795">
      <w:pPr>
        <w:pStyle w:val="a4"/>
        <w:ind w:left="360" w:firstLineChars="150" w:firstLine="330"/>
      </w:pPr>
    </w:p>
    <w:p w14:paraId="68C72A89" w14:textId="77777777" w:rsidR="00A45795" w:rsidRDefault="00523999">
      <w:pPr>
        <w:pStyle w:val="a4"/>
        <w:numPr>
          <w:ilvl w:val="0"/>
          <w:numId w:val="1"/>
        </w:numPr>
      </w:pPr>
      <w:r>
        <w:rPr>
          <w:rFonts w:hint="eastAsia"/>
        </w:rPr>
        <w:t>ベトナムと日本は</w:t>
      </w:r>
    </w:p>
    <w:p w14:paraId="3BB7A961" w14:textId="77777777" w:rsidR="00A45795" w:rsidRDefault="00523999">
      <w:pPr>
        <w:pStyle w:val="a4"/>
        <w:ind w:left="360" w:firstLineChars="150" w:firstLine="330"/>
      </w:pPr>
      <w:r>
        <w:rPr>
          <w:rFonts w:hint="eastAsia"/>
        </w:rPr>
        <w:t>遠く所だが、近くなった</w:t>
      </w:r>
    </w:p>
    <w:p w14:paraId="0FE9BF64" w14:textId="77777777" w:rsidR="00A45795" w:rsidRDefault="00523999">
      <w:pPr>
        <w:pStyle w:val="a4"/>
        <w:ind w:left="360" w:firstLineChars="150" w:firstLine="330"/>
      </w:pPr>
      <w:r>
        <w:rPr>
          <w:rFonts w:hint="eastAsia"/>
        </w:rPr>
        <w:t>俳句のおかげで</w:t>
      </w:r>
    </w:p>
    <w:p w14:paraId="156007F1" w14:textId="77777777" w:rsidR="00A45795" w:rsidRDefault="00A45795">
      <w:pPr>
        <w:pStyle w:val="a4"/>
        <w:jc w:val="both"/>
      </w:pPr>
    </w:p>
    <w:p w14:paraId="201D6D43" w14:textId="35BE9B80" w:rsidR="00A45795" w:rsidRDefault="00523999">
      <w:pPr>
        <w:jc w:val="both"/>
      </w:pPr>
      <w:r>
        <w:rPr>
          <w:rFonts w:hint="eastAsia"/>
        </w:rPr>
        <w:t>日本では昔から少年達が大人になった時、祝う習慣と記念日がありました。</w:t>
      </w:r>
      <w:r w:rsidR="00185E00">
        <w:rPr>
          <w:rFonts w:hint="eastAsia"/>
        </w:rPr>
        <w:t>二十歳に</w:t>
      </w:r>
      <w:r>
        <w:rPr>
          <w:rFonts w:hint="eastAsia"/>
        </w:rPr>
        <w:t>達した人は大人として認められ、成人式と呼ばれる式に参加することができます。</w:t>
      </w:r>
    </w:p>
    <w:p w14:paraId="23F56C79" w14:textId="77777777" w:rsidR="00A45795" w:rsidRDefault="00523999">
      <w:pPr>
        <w:jc w:val="both"/>
      </w:pPr>
      <w:r>
        <w:rPr>
          <w:rFonts w:hint="eastAsia"/>
        </w:rPr>
        <w:t>幼少期から幼児期、成人時期、そして人生への初めの一歩プは、各個人の育成、教育、自分自身の努力の絶え間ない努力が必要とするプロセスです。これは「人を植える」分野だけでなく、あらゆる点で詩や詩の執筆も例外ではありません。和歌、短歌、俳句などの伝統から培われた甘い果実を持っていた日本の詩は、浮き沈みにもかかわらず、「</w:t>
      </w:r>
      <w:r>
        <w:rPr>
          <w:rFonts w:ascii="Arial" w:hAnsi="Arial" w:cs="Arial"/>
          <w:shd w:val="clear" w:color="auto" w:fill="FFFFFF"/>
        </w:rPr>
        <w:t> </w:t>
      </w:r>
      <w:r>
        <w:rPr>
          <w:rFonts w:ascii="Arial" w:hAnsi="Arial" w:cs="Arial"/>
          <w:shd w:val="clear" w:color="auto" w:fill="FFFFFF"/>
          <w:lang w:eastAsia="zh-Hans"/>
        </w:rPr>
        <w:t>扶</w:t>
      </w:r>
      <w:r>
        <w:rPr>
          <w:rFonts w:ascii="ＭＳ ゴシック" w:eastAsia="ＭＳ ゴシック" w:hAnsi="ＭＳ ゴシック" w:cs="ＭＳ ゴシック" w:hint="eastAsia"/>
          <w:shd w:val="clear" w:color="auto" w:fill="FFFFFF"/>
          <w:lang w:eastAsia="zh-Hans"/>
        </w:rPr>
        <w:t>桑</w:t>
      </w:r>
      <w:r>
        <w:rPr>
          <w:rFonts w:hint="eastAsia"/>
        </w:rPr>
        <w:t>の国」という国の境界を越えて、それらの甘い果実の香りを広げてきました。時代の流れに合わせ、新しい俳句風を作る傾向がありました。</w:t>
      </w:r>
    </w:p>
    <w:p w14:paraId="194F1C3A" w14:textId="2D875672" w:rsidR="00A45795" w:rsidRPr="00271C9D" w:rsidRDefault="00523999">
      <w:pPr>
        <w:jc w:val="both"/>
        <w:rPr>
          <w:rFonts w:ascii="Arial" w:eastAsia="SimSun" w:hAnsi="Arial" w:cs="Arial"/>
          <w:shd w:val="clear" w:color="auto" w:fill="FFFFFF"/>
        </w:rPr>
      </w:pPr>
      <w:r>
        <w:rPr>
          <w:rFonts w:hint="eastAsia"/>
        </w:rPr>
        <w:t>詩人は俳句を日本語だけでなく、自国の言語でも作成しています。この傾向は、世界俳句協会（</w:t>
      </w:r>
      <w:r>
        <w:rPr>
          <w:rFonts w:hint="eastAsia"/>
        </w:rPr>
        <w:t>WHA</w:t>
      </w:r>
      <w:r>
        <w:rPr>
          <w:rFonts w:hint="eastAsia"/>
        </w:rPr>
        <w:t>）が設立されてから世界俳句協会の</w:t>
      </w:r>
      <w:r w:rsidR="00670528">
        <w:rPr>
          <w:rFonts w:hint="eastAsia"/>
        </w:rPr>
        <w:t>乾昌幸</w:t>
      </w:r>
      <w:r>
        <w:rPr>
          <w:rFonts w:hint="eastAsia"/>
        </w:rPr>
        <w:t>会長（</w:t>
      </w:r>
      <w:r>
        <w:rPr>
          <w:rFonts w:asciiTheme="minorEastAsia" w:hAnsi="Arial" w:cs="Arial" w:hint="eastAsia"/>
          <w:shd w:val="clear" w:color="auto" w:fill="FFFFFF"/>
        </w:rPr>
        <w:t>俳号</w:t>
      </w:r>
      <w:r w:rsidR="00670528">
        <w:rPr>
          <w:rFonts w:asciiTheme="minorEastAsia" w:hAnsi="Arial" w:cs="Arial" w:hint="eastAsia"/>
          <w:shd w:val="clear" w:color="auto" w:fill="FFFFFF"/>
        </w:rPr>
        <w:t>：夏石番矢</w:t>
      </w:r>
      <w:r>
        <w:rPr>
          <w:rFonts w:hint="eastAsia"/>
        </w:rPr>
        <w:t>）によって、</w:t>
      </w:r>
      <w:r w:rsidR="00185E00">
        <w:rPr>
          <w:rFonts w:hint="eastAsia"/>
        </w:rPr>
        <w:t>二十年間</w:t>
      </w:r>
      <w:r>
        <w:rPr>
          <w:rFonts w:hint="eastAsia"/>
        </w:rPr>
        <w:t>、ずっと実施されてきました。伝統的な俳句を継承し、一貫して維持する事に基づいています。俳句の</w:t>
      </w:r>
      <w:r>
        <w:rPr>
          <w:rFonts w:ascii="Arial" w:hAnsi="Arial" w:cs="Arial"/>
          <w:shd w:val="clear" w:color="auto" w:fill="FFFFFF"/>
        </w:rPr>
        <w:t>定型を基本とする</w:t>
      </w:r>
      <w:hyperlink r:id="rId6" w:tooltip="定型詩" w:history="1">
        <w:r>
          <w:rPr>
            <w:rStyle w:val="a3"/>
            <w:rFonts w:ascii="Arial" w:hAnsi="Arial" w:cs="Arial"/>
            <w:color w:val="auto"/>
            <w:u w:val="none"/>
            <w:shd w:val="clear" w:color="auto" w:fill="FFFFFF"/>
          </w:rPr>
          <w:t>定型詩</w:t>
        </w:r>
      </w:hyperlink>
      <w:r>
        <w:rPr>
          <w:rFonts w:ascii="Arial" w:hAnsi="Arial" w:cs="Arial"/>
          <w:shd w:val="clear" w:color="auto" w:fill="FFFFFF"/>
        </w:rPr>
        <w:t>である</w:t>
      </w:r>
      <w:r>
        <w:rPr>
          <w:rFonts w:ascii="Arial" w:hAnsi="Arial" w:cs="Arial" w:hint="eastAsia"/>
          <w:shd w:val="clear" w:color="auto" w:fill="FFFFFF"/>
        </w:rPr>
        <w:t>のを維持されています。</w:t>
      </w:r>
    </w:p>
    <w:p w14:paraId="0AFA8E60" w14:textId="72D035A5" w:rsidR="00A45795" w:rsidRDefault="00523999">
      <w:pPr>
        <w:jc w:val="both"/>
      </w:pPr>
      <w:r>
        <w:rPr>
          <w:rFonts w:hint="eastAsia"/>
        </w:rPr>
        <w:t>2019</w:t>
      </w:r>
      <w:r>
        <w:rPr>
          <w:rFonts w:hint="eastAsia"/>
        </w:rPr>
        <w:t>年</w:t>
      </w:r>
      <w:r>
        <w:rPr>
          <w:rFonts w:hint="eastAsia"/>
        </w:rPr>
        <w:t>9</w:t>
      </w:r>
      <w:r>
        <w:rPr>
          <w:rFonts w:hint="eastAsia"/>
        </w:rPr>
        <w:t>月</w:t>
      </w:r>
      <w:r>
        <w:rPr>
          <w:rFonts w:hint="eastAsia"/>
        </w:rPr>
        <w:t>13</w:t>
      </w:r>
      <w:r>
        <w:rPr>
          <w:rFonts w:hint="eastAsia"/>
        </w:rPr>
        <w:t>日から</w:t>
      </w:r>
      <w:r>
        <w:rPr>
          <w:rFonts w:hint="eastAsia"/>
        </w:rPr>
        <w:t>15</w:t>
      </w:r>
      <w:r>
        <w:rPr>
          <w:rFonts w:hint="eastAsia"/>
        </w:rPr>
        <w:t>日にかけて東京における開催された世界俳句協会創立</w:t>
      </w:r>
      <w:r>
        <w:t>20</w:t>
      </w:r>
      <w:r>
        <w:rPr>
          <w:rFonts w:hint="eastAsia"/>
        </w:rPr>
        <w:t>周年の際、世界から</w:t>
      </w:r>
      <w:r>
        <w:rPr>
          <w:rFonts w:hint="eastAsia"/>
        </w:rPr>
        <w:t>18</w:t>
      </w:r>
      <w:r>
        <w:rPr>
          <w:rFonts w:hint="eastAsia"/>
        </w:rPr>
        <w:t>か国の参加した代表者の声をはじめ、</w:t>
      </w:r>
      <w:r w:rsidR="00CE05C3">
        <w:rPr>
          <w:rFonts w:hint="eastAsia"/>
        </w:rPr>
        <w:t>「</w:t>
      </w:r>
      <w:r>
        <w:rPr>
          <w:rFonts w:hint="eastAsia"/>
        </w:rPr>
        <w:t>俳句は未来を多言語で語られる</w:t>
      </w:r>
      <w:r w:rsidR="00CE05C3">
        <w:rPr>
          <w:rFonts w:hint="eastAsia"/>
        </w:rPr>
        <w:t>」</w:t>
      </w:r>
      <w:r>
        <w:rPr>
          <w:rFonts w:hint="eastAsia"/>
        </w:rPr>
        <w:t>という記事のタイトルによって、統合は現代俳句の避けられない傾向です。そして、俳句は複数の言語で書かれば、国間の距離が近くなると言われています。</w:t>
      </w:r>
    </w:p>
    <w:p w14:paraId="4934C048" w14:textId="76277530" w:rsidR="00A45795" w:rsidRDefault="00523999">
      <w:pPr>
        <w:tabs>
          <w:tab w:val="left" w:pos="3621"/>
        </w:tabs>
        <w:jc w:val="both"/>
      </w:pPr>
      <w:r>
        <w:rPr>
          <w:rFonts w:hint="eastAsia"/>
        </w:rPr>
        <w:t>ベトナムにおけるハノイの俳句クラ</w:t>
      </w:r>
      <w:r w:rsidR="00D86834">
        <w:rPr>
          <w:rFonts w:hint="eastAsia"/>
        </w:rPr>
        <w:t>ブ</w:t>
      </w:r>
      <w:r>
        <w:rPr>
          <w:rFonts w:hint="eastAsia"/>
        </w:rPr>
        <w:t>は、設立以来、</w:t>
      </w:r>
      <w:r w:rsidR="004C2ADB">
        <w:rPr>
          <w:rFonts w:hint="eastAsia"/>
        </w:rPr>
        <w:t>十二年が</w:t>
      </w:r>
      <w:r>
        <w:rPr>
          <w:rFonts w:hint="eastAsia"/>
        </w:rPr>
        <w:t>経過しました。特に俳句世界協会の会員として参加してから、</w:t>
      </w:r>
      <w:r w:rsidR="000B7981">
        <w:rPr>
          <w:rFonts w:hint="eastAsia"/>
        </w:rPr>
        <w:t>夏石番矢</w:t>
      </w:r>
      <w:r>
        <w:rPr>
          <w:rFonts w:asciiTheme="minorEastAsia" w:hAnsi="Arial" w:cs="Arial" w:hint="eastAsia"/>
          <w:shd w:val="clear" w:color="auto" w:fill="FFFFFF"/>
        </w:rPr>
        <w:t>会長をはじめ、</w:t>
      </w:r>
      <w:r>
        <w:rPr>
          <w:rFonts w:hint="eastAsia"/>
        </w:rPr>
        <w:t>熱心な支援を通じて、世界中の俳句の流れに合わせて、俳句の愛を共有する世界中の友人とベトナムの俳句を密接に結び付けました。</w:t>
      </w:r>
    </w:p>
    <w:p w14:paraId="0CB3E53B" w14:textId="1CBF327F" w:rsidR="00D86834" w:rsidRPr="00D86834" w:rsidRDefault="00523999" w:rsidP="00D86834">
      <w:pPr>
        <w:tabs>
          <w:tab w:val="left" w:pos="3621"/>
        </w:tabs>
        <w:jc w:val="both"/>
        <w:rPr>
          <w:rFonts w:hint="eastAsia"/>
        </w:rPr>
      </w:pPr>
      <w:r>
        <w:rPr>
          <w:rFonts w:hint="eastAsia"/>
        </w:rPr>
        <w:t>遠く離れたベトナムより、世界俳句協会創立</w:t>
      </w:r>
      <w:r>
        <w:t>20</w:t>
      </w:r>
      <w:r>
        <w:rPr>
          <w:rFonts w:hint="eastAsia"/>
        </w:rPr>
        <w:t>周年の設立の素晴らしいイベントの際、深い感謝とおめでとうを言いたいと思います。俳句の花の香りがもっと広っていくことを祈りしております。</w:t>
      </w:r>
    </w:p>
    <w:sectPr w:rsidR="00D86834" w:rsidRPr="00D86834" w:rsidSect="00D86834">
      <w:pgSz w:w="12240" w:h="15840" w:code="1"/>
      <w:pgMar w:top="907" w:right="103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53A01"/>
    <w:multiLevelType w:val="multilevel"/>
    <w:tmpl w:val="42C53A01"/>
    <w:lvl w:ilvl="0">
      <w:start w:val="1"/>
      <w:numFmt w:val="decimalEnclosedCircl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0E"/>
    <w:rsid w:val="00017F02"/>
    <w:rsid w:val="000B7981"/>
    <w:rsid w:val="00185E00"/>
    <w:rsid w:val="00187D0A"/>
    <w:rsid w:val="00241498"/>
    <w:rsid w:val="00271C9D"/>
    <w:rsid w:val="002D5D87"/>
    <w:rsid w:val="00364D0E"/>
    <w:rsid w:val="00395947"/>
    <w:rsid w:val="00495545"/>
    <w:rsid w:val="004C2ADB"/>
    <w:rsid w:val="00523999"/>
    <w:rsid w:val="005465DB"/>
    <w:rsid w:val="00670528"/>
    <w:rsid w:val="00724426"/>
    <w:rsid w:val="0088461B"/>
    <w:rsid w:val="00A45795"/>
    <w:rsid w:val="00A75FA7"/>
    <w:rsid w:val="00AF7E6B"/>
    <w:rsid w:val="00C036CF"/>
    <w:rsid w:val="00CE05C3"/>
    <w:rsid w:val="00CF1D95"/>
    <w:rsid w:val="00D86834"/>
    <w:rsid w:val="00DF15EF"/>
    <w:rsid w:val="00E46BC6"/>
    <w:rsid w:val="4C667E44"/>
    <w:rsid w:val="52A23A23"/>
    <w:rsid w:val="7629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D0254"/>
  <w15:docId w15:val="{D078EE95-C37A-4E11-A45F-77FF1171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a.wikipedia.org/wiki/%E5%AE%9A%E5%9E%8B%E8%A9%A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dc:creator>
  <cp:lastModifiedBy>昌幸 乾</cp:lastModifiedBy>
  <cp:revision>14</cp:revision>
  <dcterms:created xsi:type="dcterms:W3CDTF">2020-04-28T16:24:00Z</dcterms:created>
  <dcterms:modified xsi:type="dcterms:W3CDTF">2020-04-28T16:38:00Z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